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4325" w14:textId="77777777" w:rsidR="00837E62" w:rsidRDefault="00837E62" w:rsidP="00837E62">
      <w:pPr>
        <w:spacing w:before="86"/>
        <w:ind w:right="1536"/>
        <w:rPr>
          <w:rFonts w:ascii="Times New Roman" w:hAnsi="Times New Roman" w:cs="Times New Roman"/>
          <w:b/>
          <w:sz w:val="24"/>
          <w:szCs w:val="24"/>
        </w:rPr>
      </w:pPr>
    </w:p>
    <w:p w14:paraId="7EF9AD97" w14:textId="61666DEB" w:rsidR="00837E62" w:rsidRPr="00837E62" w:rsidRDefault="00837E62" w:rsidP="00837E62">
      <w:pPr>
        <w:spacing w:before="86"/>
        <w:ind w:right="1536"/>
        <w:rPr>
          <w:rFonts w:ascii="Times New Roman" w:hAnsi="Times New Roman" w:cs="Times New Roman"/>
          <w:b/>
          <w:sz w:val="28"/>
          <w:szCs w:val="28"/>
        </w:rPr>
      </w:pPr>
      <w:r w:rsidRPr="00837E62">
        <w:rPr>
          <w:rFonts w:ascii="Times New Roman" w:hAnsi="Times New Roman" w:cs="Times New Roman"/>
          <w:b/>
          <w:sz w:val="28"/>
          <w:szCs w:val="28"/>
        </w:rPr>
        <w:t>VFW Announces Kick-Off of Annual $3</w:t>
      </w:r>
      <w:r w:rsidR="0043640E">
        <w:rPr>
          <w:rFonts w:ascii="Times New Roman" w:hAnsi="Times New Roman" w:cs="Times New Roman"/>
          <w:b/>
          <w:sz w:val="28"/>
          <w:szCs w:val="28"/>
        </w:rPr>
        <w:t>5</w:t>
      </w:r>
      <w:r w:rsidRPr="00837E62">
        <w:rPr>
          <w:rFonts w:ascii="Times New Roman" w:hAnsi="Times New Roman" w:cs="Times New Roman"/>
          <w:b/>
          <w:sz w:val="28"/>
          <w:szCs w:val="28"/>
        </w:rPr>
        <w:t>,000 Scholarship Competition</w:t>
      </w:r>
    </w:p>
    <w:p w14:paraId="4B85812D" w14:textId="77777777" w:rsidR="00837E62" w:rsidRDefault="00837E62" w:rsidP="00837E62">
      <w:pPr>
        <w:pStyle w:val="BodyText"/>
        <w:ind w:right="302"/>
        <w:rPr>
          <w:rFonts w:ascii="Times New Roman" w:hAnsi="Times New Roman" w:cs="Times New Roman"/>
          <w:b/>
          <w:sz w:val="24"/>
          <w:szCs w:val="24"/>
        </w:rPr>
      </w:pPr>
    </w:p>
    <w:p w14:paraId="5BB976FC" w14:textId="77777777" w:rsidR="00837E62" w:rsidRPr="00837E62" w:rsidRDefault="00837E62" w:rsidP="00837E62">
      <w:pPr>
        <w:pStyle w:val="BodyText"/>
        <w:ind w:right="302"/>
        <w:rPr>
          <w:rFonts w:ascii="Times New Roman" w:hAnsi="Times New Roman" w:cs="Times New Roman"/>
          <w:sz w:val="24"/>
          <w:szCs w:val="24"/>
        </w:rPr>
      </w:pPr>
      <w:r w:rsidRPr="00837E62">
        <w:rPr>
          <w:rFonts w:ascii="Times New Roman" w:hAnsi="Times New Roman" w:cs="Times New Roman"/>
          <w:b/>
          <w:color w:val="FF0000"/>
          <w:sz w:val="24"/>
          <w:szCs w:val="24"/>
        </w:rPr>
        <w:t>&lt;city&gt;</w:t>
      </w:r>
      <w:r w:rsidRPr="00837E62">
        <w:rPr>
          <w:rFonts w:ascii="Times New Roman" w:hAnsi="Times New Roman" w:cs="Times New Roman"/>
          <w:b/>
          <w:sz w:val="24"/>
          <w:szCs w:val="24"/>
        </w:rPr>
        <w:t xml:space="preserve">, </w:t>
      </w:r>
      <w:r w:rsidRPr="00837E62">
        <w:rPr>
          <w:rFonts w:ascii="Times New Roman" w:hAnsi="Times New Roman" w:cs="Times New Roman"/>
          <w:b/>
          <w:color w:val="FF0000"/>
          <w:sz w:val="24"/>
          <w:szCs w:val="24"/>
        </w:rPr>
        <w:t>&lt;state abbreviation&gt;</w:t>
      </w:r>
      <w:r w:rsidRPr="00837E62">
        <w:rPr>
          <w:rFonts w:ascii="Times New Roman" w:hAnsi="Times New Roman" w:cs="Times New Roman"/>
          <w:b/>
          <w:sz w:val="24"/>
          <w:szCs w:val="24"/>
        </w:rPr>
        <w:t>. (</w:t>
      </w:r>
      <w:r w:rsidRPr="00837E62">
        <w:rPr>
          <w:rFonts w:ascii="Times New Roman" w:hAnsi="Times New Roman" w:cs="Times New Roman"/>
          <w:b/>
          <w:color w:val="FF0000"/>
          <w:sz w:val="24"/>
          <w:szCs w:val="24"/>
        </w:rPr>
        <w:t>&lt;month&gt; &lt;day&gt;</w:t>
      </w:r>
      <w:r w:rsidRPr="00837E62">
        <w:rPr>
          <w:rFonts w:ascii="Times New Roman" w:hAnsi="Times New Roman" w:cs="Times New Roman"/>
          <w:b/>
          <w:sz w:val="24"/>
          <w:szCs w:val="24"/>
        </w:rPr>
        <w:t xml:space="preserve">, </w:t>
      </w:r>
      <w:r w:rsidRPr="00837E62">
        <w:rPr>
          <w:rFonts w:ascii="Times New Roman" w:hAnsi="Times New Roman" w:cs="Times New Roman"/>
          <w:b/>
          <w:color w:val="FF0000"/>
          <w:sz w:val="24"/>
          <w:szCs w:val="24"/>
        </w:rPr>
        <w:t>&lt;year&gt;</w:t>
      </w:r>
      <w:r w:rsidRPr="00837E62">
        <w:rPr>
          <w:rFonts w:ascii="Times New Roman" w:hAnsi="Times New Roman" w:cs="Times New Roman"/>
          <w:b/>
          <w:sz w:val="24"/>
          <w:szCs w:val="24"/>
        </w:rPr>
        <w:t xml:space="preserve">) – </w:t>
      </w:r>
      <w:r w:rsidRPr="00837E62">
        <w:rPr>
          <w:rFonts w:ascii="Times New Roman" w:hAnsi="Times New Roman" w:cs="Times New Roman"/>
          <w:sz w:val="24"/>
          <w:szCs w:val="24"/>
        </w:rPr>
        <w:t xml:space="preserve">Commander </w:t>
      </w:r>
      <w:r w:rsidRPr="00837E62">
        <w:rPr>
          <w:rFonts w:ascii="Times New Roman" w:hAnsi="Times New Roman" w:cs="Times New Roman"/>
          <w:color w:val="FF0000"/>
          <w:sz w:val="24"/>
          <w:szCs w:val="24"/>
        </w:rPr>
        <w:t xml:space="preserve">&lt;full name&gt; </w:t>
      </w:r>
      <w:r w:rsidRPr="00837E62">
        <w:rPr>
          <w:rFonts w:ascii="Times New Roman" w:hAnsi="Times New Roman" w:cs="Times New Roman"/>
          <w:sz w:val="24"/>
          <w:szCs w:val="24"/>
        </w:rPr>
        <w:t xml:space="preserve">of the Veterans of Foreign Wars of the U.S. Post </w:t>
      </w:r>
      <w:r w:rsidRPr="00837E62">
        <w:rPr>
          <w:rFonts w:ascii="Times New Roman" w:hAnsi="Times New Roman" w:cs="Times New Roman"/>
          <w:color w:val="FF0000"/>
          <w:sz w:val="24"/>
          <w:szCs w:val="24"/>
        </w:rPr>
        <w:t xml:space="preserve">&lt;Post name/number&gt; </w:t>
      </w:r>
      <w:r w:rsidRPr="00837E62">
        <w:rPr>
          <w:rFonts w:ascii="Times New Roman" w:hAnsi="Times New Roman" w:cs="Times New Roman"/>
          <w:sz w:val="24"/>
          <w:szCs w:val="24"/>
        </w:rPr>
        <w:t>announced the kick-off of this year’s VFW’s Voice of Democracy Scholarship competition. Local high school students have the opportunity to compete for thousands of dollars in scholarships and a trip to Washington, D.C.</w:t>
      </w:r>
    </w:p>
    <w:p w14:paraId="75168101" w14:textId="77777777" w:rsidR="00837E62" w:rsidRDefault="00837E62" w:rsidP="00837E62">
      <w:pPr>
        <w:pStyle w:val="BodyText"/>
        <w:ind w:right="148"/>
        <w:rPr>
          <w:rFonts w:ascii="Times New Roman" w:hAnsi="Times New Roman" w:cs="Times New Roman"/>
          <w:sz w:val="24"/>
          <w:szCs w:val="24"/>
        </w:rPr>
      </w:pPr>
    </w:p>
    <w:p w14:paraId="7B5FECEF" w14:textId="77777777" w:rsidR="00837E62" w:rsidRPr="00837E62" w:rsidRDefault="00837E62" w:rsidP="00837E62">
      <w:pPr>
        <w:pStyle w:val="BodyText"/>
        <w:ind w:right="148"/>
        <w:rPr>
          <w:rFonts w:ascii="Times New Roman" w:hAnsi="Times New Roman" w:cs="Times New Roman"/>
          <w:sz w:val="24"/>
          <w:szCs w:val="24"/>
        </w:rPr>
      </w:pPr>
      <w:r w:rsidRPr="00837E62">
        <w:rPr>
          <w:rFonts w:ascii="Times New Roman" w:hAnsi="Times New Roman" w:cs="Times New Roman"/>
          <w:sz w:val="24"/>
          <w:szCs w:val="24"/>
        </w:rPr>
        <w:t xml:space="preserve">Students must write and record a three-to-five minute essay on the selected theme using an audio CD or flash drive and present their recording, typed essay and completed entry form to their local VFW Post by October 31. The </w:t>
      </w:r>
      <w:r w:rsidRPr="00837E62">
        <w:rPr>
          <w:rFonts w:ascii="Times New Roman" w:hAnsi="Times New Roman" w:cs="Times New Roman"/>
          <w:color w:val="FF0000"/>
          <w:sz w:val="24"/>
          <w:szCs w:val="24"/>
        </w:rPr>
        <w:t xml:space="preserve">&lt;insert year&gt; </w:t>
      </w:r>
      <w:r w:rsidRPr="00837E62">
        <w:rPr>
          <w:rFonts w:ascii="Times New Roman" w:hAnsi="Times New Roman" w:cs="Times New Roman"/>
          <w:sz w:val="24"/>
          <w:szCs w:val="24"/>
        </w:rPr>
        <w:t>theme selected is “</w:t>
      </w:r>
      <w:r w:rsidRPr="00837E62">
        <w:rPr>
          <w:rFonts w:ascii="Times New Roman" w:hAnsi="Times New Roman" w:cs="Times New Roman"/>
          <w:color w:val="FF0000"/>
          <w:sz w:val="24"/>
          <w:szCs w:val="24"/>
        </w:rPr>
        <w:t>&lt;insert theme&gt;</w:t>
      </w:r>
      <w:r w:rsidRPr="00837E62">
        <w:rPr>
          <w:rFonts w:ascii="Times New Roman" w:hAnsi="Times New Roman" w:cs="Times New Roman"/>
          <w:sz w:val="24"/>
          <w:szCs w:val="24"/>
        </w:rPr>
        <w:t>.” Students begin by competing at the local Post level, then Post winners compete at the District level with the winner advancing to the state</w:t>
      </w:r>
      <w:r w:rsidRPr="00837E62">
        <w:rPr>
          <w:rFonts w:ascii="Times New Roman" w:hAnsi="Times New Roman" w:cs="Times New Roman"/>
          <w:spacing w:val="-8"/>
          <w:sz w:val="24"/>
          <w:szCs w:val="24"/>
        </w:rPr>
        <w:t xml:space="preserve"> </w:t>
      </w:r>
      <w:r w:rsidRPr="00837E62">
        <w:rPr>
          <w:rFonts w:ascii="Times New Roman" w:hAnsi="Times New Roman" w:cs="Times New Roman"/>
          <w:sz w:val="24"/>
          <w:szCs w:val="24"/>
        </w:rPr>
        <w:t>competition.</w:t>
      </w:r>
    </w:p>
    <w:p w14:paraId="2A118A7B" w14:textId="77777777" w:rsidR="00837E62" w:rsidRDefault="00837E62" w:rsidP="00837E62">
      <w:pPr>
        <w:pStyle w:val="BodyText"/>
        <w:ind w:right="217"/>
        <w:rPr>
          <w:rFonts w:ascii="Times New Roman" w:hAnsi="Times New Roman" w:cs="Times New Roman"/>
          <w:sz w:val="24"/>
          <w:szCs w:val="24"/>
        </w:rPr>
      </w:pPr>
    </w:p>
    <w:p w14:paraId="7DFA5BAF" w14:textId="09AAC325" w:rsidR="00837E62" w:rsidRPr="00837E62" w:rsidRDefault="00837E62" w:rsidP="00837E62">
      <w:pPr>
        <w:pStyle w:val="BodyText"/>
        <w:ind w:right="217"/>
        <w:rPr>
          <w:rFonts w:ascii="Times New Roman" w:hAnsi="Times New Roman" w:cs="Times New Roman"/>
          <w:sz w:val="24"/>
          <w:szCs w:val="24"/>
        </w:rPr>
      </w:pPr>
      <w:r w:rsidRPr="00837E62">
        <w:rPr>
          <w:rFonts w:ascii="Times New Roman" w:hAnsi="Times New Roman" w:cs="Times New Roman"/>
          <w:sz w:val="24"/>
          <w:szCs w:val="24"/>
        </w:rPr>
        <w:t>All state first-place winners receive a four day trip to Washington, D.C., and the chance to compete for their share of more than $150,000 in scholarships. The first-place winner receives a</w:t>
      </w:r>
      <w:r>
        <w:rPr>
          <w:rFonts w:ascii="Times New Roman" w:hAnsi="Times New Roman" w:cs="Times New Roman"/>
          <w:sz w:val="24"/>
          <w:szCs w:val="24"/>
        </w:rPr>
        <w:t xml:space="preserve"> </w:t>
      </w:r>
      <w:r w:rsidRPr="00837E62">
        <w:rPr>
          <w:rFonts w:ascii="Times New Roman" w:hAnsi="Times New Roman" w:cs="Times New Roman"/>
          <w:sz w:val="24"/>
          <w:szCs w:val="24"/>
        </w:rPr>
        <w:t>$3</w:t>
      </w:r>
      <w:r w:rsidR="0043640E">
        <w:rPr>
          <w:rFonts w:ascii="Times New Roman" w:hAnsi="Times New Roman" w:cs="Times New Roman"/>
          <w:sz w:val="24"/>
          <w:szCs w:val="24"/>
        </w:rPr>
        <w:t>5</w:t>
      </w:r>
      <w:r w:rsidRPr="00837E62">
        <w:rPr>
          <w:rFonts w:ascii="Times New Roman" w:hAnsi="Times New Roman" w:cs="Times New Roman"/>
          <w:sz w:val="24"/>
          <w:szCs w:val="24"/>
        </w:rPr>
        <w:t>,000 college scholarship.</w:t>
      </w:r>
    </w:p>
    <w:p w14:paraId="089C41F6" w14:textId="77777777" w:rsidR="00837E62" w:rsidRDefault="00837E62" w:rsidP="00837E62">
      <w:pPr>
        <w:pStyle w:val="BodyText"/>
        <w:ind w:right="222"/>
        <w:rPr>
          <w:rFonts w:ascii="Times New Roman" w:hAnsi="Times New Roman" w:cs="Times New Roman"/>
          <w:sz w:val="24"/>
          <w:szCs w:val="24"/>
        </w:rPr>
      </w:pPr>
    </w:p>
    <w:p w14:paraId="6D9B37BB" w14:textId="77777777" w:rsidR="00837E62" w:rsidRDefault="00837E62" w:rsidP="00837E62">
      <w:pPr>
        <w:pStyle w:val="BodyText"/>
        <w:ind w:right="222"/>
        <w:rPr>
          <w:rFonts w:ascii="Times New Roman" w:hAnsi="Times New Roman" w:cs="Times New Roman"/>
          <w:sz w:val="24"/>
          <w:szCs w:val="24"/>
        </w:rPr>
      </w:pPr>
      <w:r w:rsidRPr="00837E62">
        <w:rPr>
          <w:rFonts w:ascii="Times New Roman" w:hAnsi="Times New Roman" w:cs="Times New Roman"/>
          <w:sz w:val="24"/>
          <w:szCs w:val="24"/>
        </w:rPr>
        <w:t xml:space="preserve">The National Association of Broadcasters (NAB) started the Voice of Democracy Scholarship program in 1947. The VFW became a national sponsor in the late 1950s and assumed sole responsibility for the program in 1961. The competition was created to provide students grades 9-12 the opportunity to express themselves in regard to democratic ideas and principles. </w:t>
      </w:r>
    </w:p>
    <w:p w14:paraId="76B5F811" w14:textId="77777777" w:rsidR="00837E62" w:rsidRDefault="00837E62" w:rsidP="00837E62">
      <w:pPr>
        <w:pStyle w:val="BodyText"/>
        <w:ind w:right="222"/>
        <w:rPr>
          <w:rFonts w:ascii="Times New Roman" w:hAnsi="Times New Roman" w:cs="Times New Roman"/>
          <w:sz w:val="24"/>
          <w:szCs w:val="24"/>
        </w:rPr>
      </w:pPr>
    </w:p>
    <w:p w14:paraId="3DFA9D2F" w14:textId="77777777" w:rsidR="00837E62" w:rsidRPr="00837E62" w:rsidRDefault="00837E62" w:rsidP="00837E62">
      <w:pPr>
        <w:pStyle w:val="BodyText"/>
        <w:ind w:right="222"/>
        <w:rPr>
          <w:rFonts w:ascii="Times New Roman" w:hAnsi="Times New Roman" w:cs="Times New Roman"/>
          <w:sz w:val="24"/>
          <w:szCs w:val="24"/>
        </w:rPr>
      </w:pPr>
      <w:r w:rsidRPr="00837E62">
        <w:rPr>
          <w:rFonts w:ascii="Times New Roman" w:hAnsi="Times New Roman" w:cs="Times New Roman"/>
          <w:sz w:val="24"/>
          <w:szCs w:val="24"/>
        </w:rPr>
        <w:t>Around</w:t>
      </w:r>
      <w:r>
        <w:rPr>
          <w:rFonts w:ascii="Times New Roman" w:hAnsi="Times New Roman" w:cs="Times New Roman"/>
          <w:sz w:val="24"/>
          <w:szCs w:val="24"/>
        </w:rPr>
        <w:t xml:space="preserve"> </w:t>
      </w:r>
      <w:r w:rsidRPr="00837E62">
        <w:rPr>
          <w:rFonts w:ascii="Times New Roman" w:hAnsi="Times New Roman" w:cs="Times New Roman"/>
          <w:sz w:val="24"/>
          <w:szCs w:val="24"/>
        </w:rPr>
        <w:t>40,000 students participate in the competition each year and VFW awards more than $2.1 million in educational scholarships every year.</w:t>
      </w:r>
    </w:p>
    <w:p w14:paraId="526CFB66" w14:textId="77777777" w:rsidR="00837E62" w:rsidRDefault="00837E62" w:rsidP="00837E62">
      <w:pPr>
        <w:pStyle w:val="BodyText"/>
        <w:rPr>
          <w:rFonts w:ascii="Times New Roman" w:hAnsi="Times New Roman" w:cs="Times New Roman"/>
          <w:sz w:val="24"/>
          <w:szCs w:val="24"/>
        </w:rPr>
      </w:pPr>
    </w:p>
    <w:p w14:paraId="39F56467" w14:textId="77777777" w:rsidR="00837E62" w:rsidRPr="00837E62" w:rsidRDefault="00837E62" w:rsidP="00837E62">
      <w:pPr>
        <w:pStyle w:val="BodyText"/>
        <w:rPr>
          <w:rFonts w:ascii="Times New Roman" w:hAnsi="Times New Roman" w:cs="Times New Roman"/>
          <w:sz w:val="24"/>
          <w:szCs w:val="24"/>
        </w:rPr>
      </w:pPr>
      <w:r w:rsidRPr="00837E62">
        <w:rPr>
          <w:rFonts w:ascii="Times New Roman" w:hAnsi="Times New Roman" w:cs="Times New Roman"/>
          <w:sz w:val="24"/>
          <w:szCs w:val="24"/>
        </w:rPr>
        <w:t>Interested students and teachers should contact the Voice of Democracy Chairman at VFW Post</w:t>
      </w:r>
    </w:p>
    <w:p w14:paraId="16198FEC" w14:textId="10980D46" w:rsidR="00837E62" w:rsidRPr="00837E62" w:rsidRDefault="00837E62" w:rsidP="00837E62">
      <w:pPr>
        <w:pStyle w:val="BodyText"/>
        <w:ind w:right="962"/>
        <w:rPr>
          <w:rFonts w:ascii="Times New Roman" w:hAnsi="Times New Roman" w:cs="Times New Roman"/>
          <w:sz w:val="24"/>
          <w:szCs w:val="24"/>
        </w:rPr>
      </w:pPr>
      <w:r w:rsidRPr="00837E62">
        <w:rPr>
          <w:rFonts w:ascii="Times New Roman" w:hAnsi="Times New Roman" w:cs="Times New Roman"/>
          <w:color w:val="FF0000"/>
          <w:sz w:val="24"/>
          <w:szCs w:val="24"/>
        </w:rPr>
        <w:t xml:space="preserve">&lt;Post number&gt; </w:t>
      </w:r>
      <w:r w:rsidRPr="00837E62">
        <w:rPr>
          <w:rFonts w:ascii="Times New Roman" w:hAnsi="Times New Roman" w:cs="Times New Roman"/>
          <w:sz w:val="24"/>
          <w:szCs w:val="24"/>
        </w:rPr>
        <w:t xml:space="preserve">by phone at </w:t>
      </w:r>
      <w:r w:rsidRPr="00837E62">
        <w:rPr>
          <w:rFonts w:ascii="Times New Roman" w:hAnsi="Times New Roman" w:cs="Times New Roman"/>
          <w:color w:val="FF0000"/>
          <w:sz w:val="24"/>
          <w:szCs w:val="24"/>
        </w:rPr>
        <w:t>XXX</w:t>
      </w:r>
      <w:r w:rsidR="0043640E">
        <w:rPr>
          <w:rFonts w:ascii="Times New Roman" w:hAnsi="Times New Roman" w:cs="Times New Roman"/>
          <w:color w:val="FF0000"/>
          <w:sz w:val="24"/>
          <w:szCs w:val="24"/>
        </w:rPr>
        <w:t>.</w:t>
      </w:r>
      <w:r w:rsidRPr="00837E62">
        <w:rPr>
          <w:rFonts w:ascii="Times New Roman" w:hAnsi="Times New Roman" w:cs="Times New Roman"/>
          <w:color w:val="FF0000"/>
          <w:sz w:val="24"/>
          <w:szCs w:val="24"/>
        </w:rPr>
        <w:t>XXX</w:t>
      </w:r>
      <w:r w:rsidR="0043640E">
        <w:rPr>
          <w:rFonts w:ascii="Times New Roman" w:hAnsi="Times New Roman" w:cs="Times New Roman"/>
          <w:color w:val="FF0000"/>
          <w:sz w:val="24"/>
          <w:szCs w:val="24"/>
        </w:rPr>
        <w:t>.</w:t>
      </w:r>
      <w:r w:rsidRPr="00837E62">
        <w:rPr>
          <w:rFonts w:ascii="Times New Roman" w:hAnsi="Times New Roman" w:cs="Times New Roman"/>
          <w:color w:val="FF0000"/>
          <w:sz w:val="24"/>
          <w:szCs w:val="24"/>
        </w:rPr>
        <w:t xml:space="preserve">XXXX </w:t>
      </w:r>
      <w:r w:rsidRPr="00837E62">
        <w:rPr>
          <w:rFonts w:ascii="Times New Roman" w:hAnsi="Times New Roman" w:cs="Times New Roman"/>
          <w:sz w:val="24"/>
          <w:szCs w:val="24"/>
        </w:rPr>
        <w:t xml:space="preserve">or email the Post at </w:t>
      </w:r>
      <w:r w:rsidRPr="00837E62">
        <w:rPr>
          <w:rFonts w:ascii="Times New Roman" w:hAnsi="Times New Roman" w:cs="Times New Roman"/>
          <w:color w:val="FF0000"/>
          <w:sz w:val="24"/>
          <w:szCs w:val="24"/>
        </w:rPr>
        <w:t xml:space="preserve">&lt;Post contact email address&gt; </w:t>
      </w:r>
      <w:r w:rsidRPr="00837E62">
        <w:rPr>
          <w:rFonts w:ascii="Times New Roman" w:hAnsi="Times New Roman" w:cs="Times New Roman"/>
          <w:sz w:val="24"/>
          <w:szCs w:val="24"/>
        </w:rPr>
        <w:t>for more information.</w:t>
      </w:r>
    </w:p>
    <w:p w14:paraId="6DB315AA" w14:textId="77777777" w:rsidR="00837E62" w:rsidRDefault="00837E62" w:rsidP="00837E62">
      <w:pPr>
        <w:pStyle w:val="BodyText"/>
        <w:rPr>
          <w:rFonts w:ascii="Times New Roman" w:hAnsi="Times New Roman" w:cs="Times New Roman"/>
          <w:sz w:val="24"/>
          <w:szCs w:val="24"/>
        </w:rPr>
      </w:pPr>
    </w:p>
    <w:p w14:paraId="0A531F29" w14:textId="77777777" w:rsidR="00837E62" w:rsidRDefault="00837E62" w:rsidP="00837E62">
      <w:pPr>
        <w:pStyle w:val="BodyText"/>
        <w:rPr>
          <w:rFonts w:ascii="Times New Roman" w:hAnsi="Times New Roman" w:cs="Times New Roman"/>
          <w:sz w:val="24"/>
          <w:szCs w:val="24"/>
        </w:rPr>
      </w:pPr>
      <w:r w:rsidRPr="00837E62">
        <w:rPr>
          <w:rFonts w:ascii="Times New Roman" w:hAnsi="Times New Roman" w:cs="Times New Roman"/>
          <w:sz w:val="24"/>
          <w:szCs w:val="24"/>
        </w:rPr>
        <w:t xml:space="preserve">FOR DETAILS VISIT: </w:t>
      </w:r>
      <w:hyperlink r:id="rId8">
        <w:r w:rsidRPr="00837E62">
          <w:rPr>
            <w:rFonts w:ascii="Times New Roman" w:hAnsi="Times New Roman" w:cs="Times New Roman"/>
            <w:color w:val="0000FF"/>
            <w:sz w:val="24"/>
            <w:szCs w:val="24"/>
            <w:u w:val="single" w:color="0000FF"/>
          </w:rPr>
          <w:t>www.vfw.org/VOD</w:t>
        </w:r>
        <w:r w:rsidRPr="00837E62">
          <w:rPr>
            <w:rFonts w:ascii="Times New Roman" w:hAnsi="Times New Roman" w:cs="Times New Roman"/>
            <w:sz w:val="24"/>
            <w:szCs w:val="24"/>
          </w:rPr>
          <w:t>.</w:t>
        </w:r>
      </w:hyperlink>
    </w:p>
    <w:p w14:paraId="31DF19DF" w14:textId="77777777" w:rsidR="00837E62" w:rsidRDefault="00837E62" w:rsidP="00837E62">
      <w:pPr>
        <w:pStyle w:val="BodyText"/>
        <w:rPr>
          <w:rFonts w:ascii="Times New Roman" w:hAnsi="Times New Roman" w:cs="Times New Roman"/>
          <w:sz w:val="24"/>
          <w:szCs w:val="24"/>
        </w:rPr>
      </w:pPr>
    </w:p>
    <w:p w14:paraId="56F05FC5" w14:textId="77777777" w:rsidR="00837E62" w:rsidRPr="00837E62" w:rsidRDefault="00837E62" w:rsidP="00837E62">
      <w:pPr>
        <w:pStyle w:val="BodyText"/>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vfw</w:t>
      </w:r>
      <w:proofErr w:type="spellEnd"/>
      <w:r>
        <w:rPr>
          <w:rFonts w:ascii="Times New Roman" w:hAnsi="Times New Roman" w:cs="Times New Roman"/>
          <w:sz w:val="24"/>
          <w:szCs w:val="24"/>
        </w:rPr>
        <w:t>-</w:t>
      </w:r>
    </w:p>
    <w:p w14:paraId="5E96E7A6" w14:textId="77777777" w:rsidR="00416BCD" w:rsidRPr="00837E62" w:rsidRDefault="00416BCD" w:rsidP="00416BCD">
      <w:pPr>
        <w:rPr>
          <w:rFonts w:ascii="Times New Roman" w:hAnsi="Times New Roman" w:cs="Times New Roman"/>
          <w:sz w:val="24"/>
          <w:szCs w:val="24"/>
        </w:rPr>
      </w:pPr>
    </w:p>
    <w:p w14:paraId="18DE7FCB" w14:textId="77777777" w:rsidR="0043640E" w:rsidRPr="0043640E" w:rsidRDefault="0043640E" w:rsidP="0043640E">
      <w:pPr>
        <w:rPr>
          <w:rFonts w:ascii="Times New Roman" w:eastAsiaTheme="minorHAnsi" w:hAnsi="Times New Roman" w:cs="Times New Roman"/>
          <w:sz w:val="18"/>
          <w:szCs w:val="18"/>
          <w:lang w:bidi="ar-SA"/>
        </w:rPr>
      </w:pPr>
      <w:r w:rsidRPr="0043640E">
        <w:rPr>
          <w:rFonts w:ascii="Times New Roman" w:hAnsi="Times New Roman" w:cs="Times New Roman"/>
          <w:b/>
          <w:bCs/>
          <w:color w:val="000000"/>
          <w:sz w:val="18"/>
          <w:szCs w:val="18"/>
        </w:rPr>
        <w:t xml:space="preserve">About the VFW: </w:t>
      </w:r>
      <w:r w:rsidRPr="0043640E">
        <w:rPr>
          <w:rFonts w:ascii="Times New Roman" w:hAnsi="Times New Roman" w:cs="Times New Roman"/>
          <w:sz w:val="18"/>
          <w:szCs w:val="18"/>
        </w:rPr>
        <w:t xml:space="preserve">The Veterans of Foreign Wars of the U.S. is the nation's largest and oldest major war veterans organization. Founded in 1899, the congressionally chartered VFW is comprised entirely of eligible veterans and military service members from the active, Guard and Reserve forces. With more than 1.4 million VFW and Auxiliary members located in nearly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 </w:t>
      </w:r>
      <w:hyperlink r:id="rId9" w:history="1">
        <w:r w:rsidRPr="0043640E">
          <w:rPr>
            <w:rStyle w:val="Hyperlink"/>
            <w:rFonts w:ascii="Times New Roman" w:hAnsi="Times New Roman" w:cs="Times New Roman"/>
            <w:color w:val="0000FF"/>
            <w:sz w:val="18"/>
            <w:szCs w:val="18"/>
          </w:rPr>
          <w:t>vfw.org</w:t>
        </w:r>
      </w:hyperlink>
      <w:r w:rsidRPr="0043640E">
        <w:rPr>
          <w:rFonts w:ascii="Times New Roman" w:hAnsi="Times New Roman" w:cs="Times New Roman"/>
          <w:sz w:val="18"/>
          <w:szCs w:val="18"/>
        </w:rPr>
        <w:t>.</w:t>
      </w:r>
    </w:p>
    <w:p w14:paraId="1A4C0CE1" w14:textId="77777777" w:rsidR="00416BCD" w:rsidRPr="00837E62" w:rsidRDefault="00416BCD" w:rsidP="00416BCD">
      <w:pPr>
        <w:rPr>
          <w:rFonts w:ascii="Times New Roman" w:hAnsi="Times New Roman" w:cs="Times New Roman"/>
          <w:sz w:val="18"/>
          <w:szCs w:val="18"/>
        </w:rPr>
      </w:pPr>
    </w:p>
    <w:p w14:paraId="7296D5D3" w14:textId="77777777" w:rsidR="00416BCD" w:rsidRPr="00837E62" w:rsidRDefault="00416BCD" w:rsidP="00416BCD">
      <w:pPr>
        <w:adjustRightInd w:val="0"/>
        <w:spacing w:line="240" w:lineRule="atLeast"/>
        <w:rPr>
          <w:rFonts w:ascii="Times New Roman" w:hAnsi="Times New Roman" w:cs="Times New Roman"/>
          <w:b/>
          <w:bCs/>
          <w:color w:val="000000"/>
          <w:sz w:val="18"/>
          <w:szCs w:val="18"/>
        </w:rPr>
      </w:pPr>
      <w:r w:rsidRPr="00837E62">
        <w:rPr>
          <w:rFonts w:ascii="Times New Roman" w:hAnsi="Times New Roman" w:cs="Times New Roman"/>
          <w:b/>
          <w:bCs/>
          <w:color w:val="000000"/>
          <w:sz w:val="18"/>
          <w:szCs w:val="18"/>
        </w:rPr>
        <w:t>For more information or to arrange interviews, please contact:</w:t>
      </w:r>
    </w:p>
    <w:p w14:paraId="1F95E170" w14:textId="77777777" w:rsidR="00416BCD" w:rsidRPr="00837E62" w:rsidRDefault="00416BCD" w:rsidP="00416BCD">
      <w:pPr>
        <w:adjustRightInd w:val="0"/>
        <w:spacing w:line="240" w:lineRule="atLeast"/>
        <w:rPr>
          <w:rFonts w:ascii="Times New Roman" w:hAnsi="Times New Roman" w:cs="Times New Roman"/>
          <w:color w:val="FF0000"/>
          <w:sz w:val="18"/>
          <w:szCs w:val="18"/>
        </w:rPr>
      </w:pPr>
      <w:r w:rsidRPr="00837E62">
        <w:rPr>
          <w:rFonts w:ascii="Times New Roman" w:hAnsi="Times New Roman" w:cs="Times New Roman"/>
          <w:color w:val="FF0000"/>
          <w:sz w:val="18"/>
          <w:szCs w:val="18"/>
        </w:rPr>
        <w:t>Name</w:t>
      </w:r>
    </w:p>
    <w:p w14:paraId="53F63AD0" w14:textId="77777777" w:rsidR="00416BCD" w:rsidRPr="00837E62" w:rsidRDefault="00416BCD" w:rsidP="00416BCD">
      <w:pPr>
        <w:adjustRightInd w:val="0"/>
        <w:spacing w:line="240" w:lineRule="atLeast"/>
        <w:rPr>
          <w:rFonts w:ascii="Times New Roman" w:hAnsi="Times New Roman" w:cs="Times New Roman"/>
          <w:color w:val="FF0000"/>
          <w:sz w:val="18"/>
          <w:szCs w:val="18"/>
        </w:rPr>
      </w:pPr>
      <w:r w:rsidRPr="00837E62">
        <w:rPr>
          <w:rFonts w:ascii="Times New Roman" w:hAnsi="Times New Roman" w:cs="Times New Roman"/>
          <w:color w:val="FF0000"/>
          <w:sz w:val="18"/>
          <w:szCs w:val="18"/>
        </w:rPr>
        <w:t>Email Address</w:t>
      </w:r>
    </w:p>
    <w:p w14:paraId="283B0F16" w14:textId="77777777" w:rsidR="00416BCD" w:rsidRPr="00837E62" w:rsidRDefault="00416BCD" w:rsidP="00416BCD">
      <w:pPr>
        <w:adjustRightInd w:val="0"/>
        <w:spacing w:line="240" w:lineRule="atLeast"/>
        <w:rPr>
          <w:rFonts w:ascii="Times New Roman" w:hAnsi="Times New Roman" w:cs="Times New Roman"/>
          <w:color w:val="FF0000"/>
          <w:sz w:val="18"/>
          <w:szCs w:val="18"/>
        </w:rPr>
      </w:pPr>
      <w:r w:rsidRPr="00837E62">
        <w:rPr>
          <w:rFonts w:ascii="Times New Roman" w:hAnsi="Times New Roman" w:cs="Times New Roman"/>
          <w:color w:val="FF0000"/>
          <w:sz w:val="18"/>
          <w:szCs w:val="18"/>
        </w:rPr>
        <w:t>Phone Number</w:t>
      </w:r>
    </w:p>
    <w:p w14:paraId="7CBE8A71" w14:textId="77777777" w:rsidR="00416BCD" w:rsidRPr="00837E62" w:rsidRDefault="00416BCD" w:rsidP="00416BCD">
      <w:pPr>
        <w:adjustRightInd w:val="0"/>
        <w:spacing w:line="240" w:lineRule="atLeast"/>
        <w:rPr>
          <w:rFonts w:ascii="Times New Roman" w:hAnsi="Times New Roman" w:cs="Times New Roman"/>
          <w:color w:val="FF0000"/>
          <w:sz w:val="18"/>
          <w:szCs w:val="18"/>
        </w:rPr>
      </w:pPr>
    </w:p>
    <w:p w14:paraId="34D20DE2" w14:textId="77777777" w:rsidR="00416BCD" w:rsidRPr="00837E62" w:rsidRDefault="00416BCD" w:rsidP="00416BCD">
      <w:pPr>
        <w:adjustRightInd w:val="0"/>
        <w:spacing w:line="240" w:lineRule="atLeast"/>
        <w:rPr>
          <w:rFonts w:ascii="Times New Roman" w:hAnsi="Times New Roman" w:cs="Times New Roman"/>
          <w:b/>
          <w:sz w:val="18"/>
          <w:szCs w:val="18"/>
        </w:rPr>
      </w:pPr>
      <w:r w:rsidRPr="00837E62">
        <w:rPr>
          <w:rFonts w:ascii="Times New Roman" w:hAnsi="Times New Roman" w:cs="Times New Roman"/>
          <w:b/>
          <w:sz w:val="18"/>
          <w:szCs w:val="18"/>
        </w:rPr>
        <w:lastRenderedPageBreak/>
        <w:t>Additional information:</w:t>
      </w:r>
    </w:p>
    <w:p w14:paraId="796B6240" w14:textId="77777777" w:rsidR="00416BCD" w:rsidRPr="00837E62" w:rsidRDefault="00416BCD" w:rsidP="00416BCD">
      <w:pPr>
        <w:adjustRightInd w:val="0"/>
        <w:spacing w:line="240" w:lineRule="atLeast"/>
        <w:rPr>
          <w:rFonts w:ascii="Times New Roman" w:hAnsi="Times New Roman" w:cs="Times New Roman"/>
          <w:color w:val="FF0000"/>
          <w:sz w:val="24"/>
          <w:szCs w:val="24"/>
        </w:rPr>
      </w:pPr>
      <w:r w:rsidRPr="00837E62">
        <w:rPr>
          <w:rFonts w:ascii="Times New Roman" w:hAnsi="Times New Roman" w:cs="Times New Roman"/>
          <w:color w:val="FF0000"/>
          <w:sz w:val="18"/>
          <w:szCs w:val="18"/>
        </w:rPr>
        <w:t>When applicable, include any important or necessary information regarding third-parties involved in event.</w:t>
      </w:r>
    </w:p>
    <w:p w14:paraId="27A53893" w14:textId="77777777" w:rsidR="00635B86" w:rsidRPr="00837E62" w:rsidRDefault="00635B86" w:rsidP="00837E62">
      <w:pPr>
        <w:rPr>
          <w:rFonts w:ascii="Times New Roman" w:hAnsi="Times New Roman" w:cs="Times New Roman"/>
          <w:sz w:val="24"/>
          <w:szCs w:val="24"/>
        </w:rPr>
      </w:pPr>
    </w:p>
    <w:sectPr w:rsidR="00635B86" w:rsidRPr="00837E62" w:rsidSect="00664758">
      <w:headerReference w:type="even" r:id="rId10"/>
      <w:headerReference w:type="default" r:id="rId11"/>
      <w:headerReference w:type="first" r:id="rId12"/>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413C3" w14:textId="77777777" w:rsidR="00664758" w:rsidRDefault="00664758" w:rsidP="00B511C0">
      <w:r>
        <w:separator/>
      </w:r>
    </w:p>
  </w:endnote>
  <w:endnote w:type="continuationSeparator" w:id="0">
    <w:p w14:paraId="099824F4" w14:textId="77777777" w:rsidR="00664758" w:rsidRDefault="00664758"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panose1 w:val="020A0603040505020204"/>
    <w:charset w:val="00"/>
    <w:family w:val="roman"/>
    <w:pitch w:val="variable"/>
    <w:sig w:usb0="A00002EF" w:usb1="5000204B" w:usb2="00000000" w:usb3="00000000" w:csb0="00000097"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3D298" w14:textId="77777777" w:rsidR="00664758" w:rsidRDefault="00664758" w:rsidP="00B511C0">
      <w:r>
        <w:separator/>
      </w:r>
    </w:p>
  </w:footnote>
  <w:footnote w:type="continuationSeparator" w:id="0">
    <w:p w14:paraId="26A5A915" w14:textId="77777777" w:rsidR="00664758" w:rsidRDefault="00664758"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CF22" w14:textId="77777777" w:rsidR="00B511C0" w:rsidRDefault="00000000">
    <w:pPr>
      <w:pStyle w:val="Header"/>
    </w:pPr>
    <w:r>
      <w:rPr>
        <w:noProof/>
        <w:lang w:bidi="ar-SA"/>
      </w:rPr>
      <w:pict w14:anchorId="56D84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1035" type="#_x0000_t75" style="position:absolute;margin-left:0;margin-top:0;width:612pt;height:11in;z-index:-251657216;mso-position-horizontal:center;mso-position-horizontal-relative:margin;mso-position-vertical:center;mso-position-vertical-relative:margin" o:allowincell="f">
          <v:imagedata r:id="rId1" o:title="VFW Letterhead Shell - CMYK 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1DCCC" w14:textId="77777777"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799FC" w14:textId="77777777" w:rsidR="00B511C0" w:rsidRDefault="00000000">
    <w:pPr>
      <w:pStyle w:val="Header"/>
    </w:pPr>
    <w:r>
      <w:rPr>
        <w:noProof/>
        <w:lang w:bidi="ar-SA"/>
      </w:rPr>
      <w:pict w14:anchorId="423A0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1034" type="#_x0000_t75" style="position:absolute;margin-left:0;margin-top:0;width:612pt;height:11in;z-index:-251658240;mso-position-horizontal:center;mso-position-horizontal-relative:margin;mso-position-vertical:center;mso-position-vertical-relative:margin" o:allowincell="f">
          <v:imagedata r:id="rId1" o:title="VFW Letterhead Shell - CMYK Col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06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5553B"/>
    <w:rsid w:val="00092FBC"/>
    <w:rsid w:val="00201559"/>
    <w:rsid w:val="003343D7"/>
    <w:rsid w:val="00416BCD"/>
    <w:rsid w:val="0043640E"/>
    <w:rsid w:val="00635B86"/>
    <w:rsid w:val="00664758"/>
    <w:rsid w:val="00696AB0"/>
    <w:rsid w:val="006D63AF"/>
    <w:rsid w:val="007B2D16"/>
    <w:rsid w:val="00837E62"/>
    <w:rsid w:val="00843064"/>
    <w:rsid w:val="008901A4"/>
    <w:rsid w:val="00AB50DF"/>
    <w:rsid w:val="00B511C0"/>
    <w:rsid w:val="00D539F5"/>
    <w:rsid w:val="00DF52AC"/>
    <w:rsid w:val="00E0671E"/>
    <w:rsid w:val="00EC39D4"/>
    <w:rsid w:val="00ED41EC"/>
    <w:rsid w:val="00FE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F533"/>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753532">
      <w:bodyDiv w:val="1"/>
      <w:marLeft w:val="0"/>
      <w:marRight w:val="0"/>
      <w:marTop w:val="0"/>
      <w:marBottom w:val="0"/>
      <w:divBdr>
        <w:top w:val="none" w:sz="0" w:space="0" w:color="auto"/>
        <w:left w:val="none" w:sz="0" w:space="0" w:color="auto"/>
        <w:bottom w:val="none" w:sz="0" w:space="0" w:color="auto"/>
        <w:right w:val="none" w:sz="0" w:space="0" w:color="auto"/>
      </w:divBdr>
    </w:div>
    <w:div w:id="154332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fw.org/VO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fw.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3F83-E762-4D58-BEB8-EE36C996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Darcie Jones</cp:lastModifiedBy>
  <cp:revision>4</cp:revision>
  <cp:lastPrinted>2018-12-20T20:57:00Z</cp:lastPrinted>
  <dcterms:created xsi:type="dcterms:W3CDTF">2018-12-20T21:23:00Z</dcterms:created>
  <dcterms:modified xsi:type="dcterms:W3CDTF">2024-03-26T13:24:00Z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